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E7748" w14:textId="77777777" w:rsidR="00C40BEB" w:rsidRPr="00C40BEB" w:rsidRDefault="00956F61" w:rsidP="00956F61">
      <w:pPr>
        <w:jc w:val="center"/>
        <w:rPr>
          <w:sz w:val="28"/>
          <w:szCs w:val="28"/>
          <w:lang w:val="ru-MD"/>
        </w:rPr>
      </w:pPr>
      <w:r w:rsidRPr="00C40BEB">
        <w:rPr>
          <w:sz w:val="28"/>
          <w:szCs w:val="28"/>
        </w:rPr>
        <w:t xml:space="preserve">Карта учебно-методической обеспеченности </w:t>
      </w:r>
      <w:r w:rsidRPr="00C40BEB">
        <w:rPr>
          <w:sz w:val="28"/>
          <w:szCs w:val="28"/>
          <w:lang w:val="ru-MD"/>
        </w:rPr>
        <w:t>дисциплины</w:t>
      </w:r>
    </w:p>
    <w:p w14:paraId="4862DE8C" w14:textId="4CA0FB25" w:rsidR="00956F61" w:rsidRPr="00C40BEB" w:rsidRDefault="00956F61" w:rsidP="00956F61">
      <w:pPr>
        <w:jc w:val="center"/>
        <w:rPr>
          <w:lang w:val="kk-KZ"/>
        </w:rPr>
      </w:pPr>
      <w:r w:rsidRPr="00C40BEB">
        <w:rPr>
          <w:b/>
          <w:lang w:val="kk-KZ"/>
        </w:rPr>
        <w:t xml:space="preserve"> «</w:t>
      </w:r>
      <w:r w:rsidR="00947B4F">
        <w:rPr>
          <w:b/>
          <w:bCs/>
          <w:shd w:val="clear" w:color="auto" w:fill="FFFFFF"/>
          <w:lang w:val="kk-KZ"/>
        </w:rPr>
        <w:t>Рисунок1</w:t>
      </w:r>
      <w:r w:rsidRPr="00C40BEB">
        <w:rPr>
          <w:lang w:val="kk-KZ"/>
        </w:rPr>
        <w:t>»</w:t>
      </w:r>
    </w:p>
    <w:p w14:paraId="14006F16" w14:textId="77777777" w:rsidR="00956F61" w:rsidRPr="001415AA" w:rsidRDefault="00956F61" w:rsidP="00956F61">
      <w:pPr>
        <w:jc w:val="center"/>
        <w:rPr>
          <w:sz w:val="28"/>
          <w:szCs w:val="28"/>
          <w:lang w:val="ru-MD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5063"/>
        <w:gridCol w:w="1559"/>
        <w:gridCol w:w="851"/>
        <w:gridCol w:w="850"/>
        <w:gridCol w:w="851"/>
      </w:tblGrid>
      <w:tr w:rsidR="00956F61" w:rsidRPr="00947B4F" w14:paraId="1B355201" w14:textId="77777777" w:rsidTr="001B61EF">
        <w:trPr>
          <w:trHeight w:val="1390"/>
        </w:trPr>
        <w:tc>
          <w:tcPr>
            <w:tcW w:w="432" w:type="dxa"/>
            <w:vMerge w:val="restart"/>
          </w:tcPr>
          <w:p w14:paraId="6FB26ABE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b/>
                <w:sz w:val="28"/>
                <w:szCs w:val="28"/>
              </w:rPr>
              <w:t>№</w:t>
            </w:r>
          </w:p>
        </w:tc>
        <w:tc>
          <w:tcPr>
            <w:tcW w:w="5063" w:type="dxa"/>
            <w:vMerge w:val="restart"/>
          </w:tcPr>
          <w:p w14:paraId="2AB5ED5E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Информационные ресурсы</w:t>
            </w:r>
          </w:p>
        </w:tc>
        <w:tc>
          <w:tcPr>
            <w:tcW w:w="1559" w:type="dxa"/>
            <w:vMerge w:val="restart"/>
          </w:tcPr>
          <w:p w14:paraId="205FE9D2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b/>
                <w:sz w:val="28"/>
                <w:szCs w:val="28"/>
              </w:rPr>
              <w:t>Количество студентов, изучающих дисциплину (предполагаемый набор)</w:t>
            </w:r>
          </w:p>
        </w:tc>
        <w:tc>
          <w:tcPr>
            <w:tcW w:w="2552" w:type="dxa"/>
            <w:gridSpan w:val="3"/>
          </w:tcPr>
          <w:p w14:paraId="1A99D962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 xml:space="preserve">Количество в библиотеке КазНУ им. аль-Фараби </w:t>
            </w:r>
          </w:p>
        </w:tc>
      </w:tr>
      <w:tr w:rsidR="00956F61" w:rsidRPr="00947B4F" w14:paraId="32CBAA71" w14:textId="77777777" w:rsidTr="001B61EF">
        <w:tc>
          <w:tcPr>
            <w:tcW w:w="432" w:type="dxa"/>
            <w:vMerge/>
          </w:tcPr>
          <w:p w14:paraId="6797BC30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5063" w:type="dxa"/>
            <w:vMerge/>
          </w:tcPr>
          <w:p w14:paraId="431B76BF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vMerge/>
          </w:tcPr>
          <w:p w14:paraId="0FA75A27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223A38B3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каз</w:t>
            </w:r>
          </w:p>
        </w:tc>
        <w:tc>
          <w:tcPr>
            <w:tcW w:w="850" w:type="dxa"/>
          </w:tcPr>
          <w:p w14:paraId="2E9DFD26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рус</w:t>
            </w:r>
          </w:p>
        </w:tc>
        <w:tc>
          <w:tcPr>
            <w:tcW w:w="851" w:type="dxa"/>
          </w:tcPr>
          <w:p w14:paraId="7E0577A3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англ</w:t>
            </w:r>
          </w:p>
        </w:tc>
      </w:tr>
      <w:tr w:rsidR="00956F61" w:rsidRPr="00947B4F" w14:paraId="08817A83" w14:textId="77777777" w:rsidTr="001B61EF">
        <w:tc>
          <w:tcPr>
            <w:tcW w:w="432" w:type="dxa"/>
          </w:tcPr>
          <w:p w14:paraId="4A567F33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5063" w:type="dxa"/>
          </w:tcPr>
          <w:p w14:paraId="735AB2AC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b/>
                <w:sz w:val="28"/>
                <w:szCs w:val="28"/>
                <w:lang w:val="kk-KZ"/>
              </w:rPr>
              <w:t>Учебная литература (название, год издания, авторы)</w:t>
            </w:r>
          </w:p>
        </w:tc>
        <w:tc>
          <w:tcPr>
            <w:tcW w:w="1559" w:type="dxa"/>
          </w:tcPr>
          <w:p w14:paraId="798566F1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0DCB3280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475D1138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586A7E70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956F61" w:rsidRPr="00947B4F" w14:paraId="7EA8B8BF" w14:textId="77777777" w:rsidTr="001B61EF">
        <w:tc>
          <w:tcPr>
            <w:tcW w:w="432" w:type="dxa"/>
          </w:tcPr>
          <w:p w14:paraId="6A45B5AD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063" w:type="dxa"/>
          </w:tcPr>
          <w:p w14:paraId="2D2DEEE7" w14:textId="65D00C0D" w:rsidR="00956F61" w:rsidRPr="00947B4F" w:rsidRDefault="00947B4F" w:rsidP="00947B4F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hyperlink r:id="rId5" w:history="1">
              <w:r w:rsidRPr="00947B4F">
                <w:rPr>
                  <w:rFonts w:ascii="Kz Times New Roman" w:hAnsi="Kz Times New Roman" w:cs="Kz Times New Roman"/>
                  <w:sz w:val="28"/>
                  <w:szCs w:val="28"/>
                  <w:lang w:val="en-US"/>
                </w:rPr>
                <w:t>Наброски, Зарисовки, Эскизы, учебное пособие, Евтых С.Ш., 2003</w:t>
              </w:r>
            </w:hyperlink>
            <w:r w:rsidRPr="00947B4F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. 116-128 б.т.</w:t>
            </w:r>
          </w:p>
        </w:tc>
        <w:tc>
          <w:tcPr>
            <w:tcW w:w="1559" w:type="dxa"/>
          </w:tcPr>
          <w:p w14:paraId="5632DE78" w14:textId="7ACE21AA" w:rsidR="00956F61" w:rsidRPr="00947B4F" w:rsidRDefault="0042104E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  <w:r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  <w:t>8</w:t>
            </w:r>
            <w:bookmarkStart w:id="0" w:name="_GoBack"/>
            <w:bookmarkEnd w:id="0"/>
          </w:p>
        </w:tc>
        <w:tc>
          <w:tcPr>
            <w:tcW w:w="851" w:type="dxa"/>
          </w:tcPr>
          <w:p w14:paraId="788D9787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6AFB127F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14:paraId="3D01871A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956F61" w:rsidRPr="00947B4F" w14:paraId="739B1640" w14:textId="77777777" w:rsidTr="001B61EF">
        <w:tc>
          <w:tcPr>
            <w:tcW w:w="432" w:type="dxa"/>
          </w:tcPr>
          <w:p w14:paraId="29C48275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063" w:type="dxa"/>
          </w:tcPr>
          <w:p w14:paraId="4FEBE794" w14:textId="3E74DCF2" w:rsidR="00956F61" w:rsidRPr="00947B4F" w:rsidRDefault="00947B4F" w:rsidP="00947B4F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Академическое обучен</w:t>
            </w:r>
            <w:r w:rsidRPr="00947B4F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ие изобразительному искусству </w:t>
            </w:r>
            <w:r w:rsidRPr="00947B4F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Шаров В.С. - 2013г. 55-70 б.т</w:t>
            </w:r>
            <w:r w:rsidRPr="00947B4F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14:paraId="281FF71A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  <w:t>8</w:t>
            </w:r>
          </w:p>
        </w:tc>
        <w:tc>
          <w:tcPr>
            <w:tcW w:w="851" w:type="dxa"/>
          </w:tcPr>
          <w:p w14:paraId="6D576E38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4E2C4903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</w:tcPr>
          <w:p w14:paraId="13F9DCDF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956F61" w:rsidRPr="00947B4F" w14:paraId="352A3231" w14:textId="77777777" w:rsidTr="001B61EF">
        <w:tc>
          <w:tcPr>
            <w:tcW w:w="432" w:type="dxa"/>
          </w:tcPr>
          <w:p w14:paraId="1FB17AC8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063" w:type="dxa"/>
          </w:tcPr>
          <w:p w14:paraId="3F3D27BF" w14:textId="71451C26" w:rsidR="00956F61" w:rsidRPr="00947B4F" w:rsidRDefault="00947B4F" w:rsidP="00947B4F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Карандашный рисунок по сетке. Мини-курс для начинающих - Лукичёв А.Ю. - 2011г. 126-190 б.т.</w:t>
            </w:r>
          </w:p>
        </w:tc>
        <w:tc>
          <w:tcPr>
            <w:tcW w:w="1559" w:type="dxa"/>
          </w:tcPr>
          <w:p w14:paraId="282AA8B9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  <w:t>8</w:t>
            </w:r>
          </w:p>
        </w:tc>
        <w:tc>
          <w:tcPr>
            <w:tcW w:w="851" w:type="dxa"/>
          </w:tcPr>
          <w:p w14:paraId="07978EFD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5C5521DA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</w:tcPr>
          <w:p w14:paraId="49008CE6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956F61" w:rsidRPr="00947B4F" w14:paraId="6AC1CFEF" w14:textId="77777777" w:rsidTr="001B61EF">
        <w:tc>
          <w:tcPr>
            <w:tcW w:w="432" w:type="dxa"/>
          </w:tcPr>
          <w:p w14:paraId="2ED44516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063" w:type="dxa"/>
          </w:tcPr>
          <w:p w14:paraId="4CCA138D" w14:textId="35B70697" w:rsidR="00956F61" w:rsidRPr="00947B4F" w:rsidRDefault="00947B4F" w:rsidP="00947B4F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Начинаем рисовать. Графика - Вендон Блейк. - 2011г. 24-59 б.т.</w:t>
            </w:r>
          </w:p>
        </w:tc>
        <w:tc>
          <w:tcPr>
            <w:tcW w:w="1559" w:type="dxa"/>
          </w:tcPr>
          <w:p w14:paraId="7F5CD8C4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  <w:t>8</w:t>
            </w:r>
          </w:p>
        </w:tc>
        <w:tc>
          <w:tcPr>
            <w:tcW w:w="851" w:type="dxa"/>
          </w:tcPr>
          <w:p w14:paraId="27F4E186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787C9124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1" w:type="dxa"/>
          </w:tcPr>
          <w:p w14:paraId="5DD90C82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956F61" w:rsidRPr="00947B4F" w14:paraId="52AC4CD2" w14:textId="77777777" w:rsidTr="001B61EF">
        <w:tc>
          <w:tcPr>
            <w:tcW w:w="432" w:type="dxa"/>
          </w:tcPr>
          <w:p w14:paraId="2852F591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063" w:type="dxa"/>
          </w:tcPr>
          <w:p w14:paraId="4A1F0C79" w14:textId="223AAF13" w:rsidR="00956F61" w:rsidRPr="00947B4F" w:rsidRDefault="00947B4F" w:rsidP="00947B4F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Основы рисунка - Могилевцев В.А. - 2007г. 88-97 б.т.</w:t>
            </w:r>
          </w:p>
        </w:tc>
        <w:tc>
          <w:tcPr>
            <w:tcW w:w="1559" w:type="dxa"/>
          </w:tcPr>
          <w:p w14:paraId="242E509B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  <w:t>8</w:t>
            </w:r>
          </w:p>
        </w:tc>
        <w:tc>
          <w:tcPr>
            <w:tcW w:w="851" w:type="dxa"/>
          </w:tcPr>
          <w:p w14:paraId="1FD70B33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17D5628B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14:paraId="70323F1E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947B4F" w:rsidRPr="00947B4F" w14:paraId="1CFB9211" w14:textId="77777777" w:rsidTr="001B61EF">
        <w:tc>
          <w:tcPr>
            <w:tcW w:w="432" w:type="dxa"/>
          </w:tcPr>
          <w:p w14:paraId="05EC3D0D" w14:textId="7DA19FB4" w:rsidR="00947B4F" w:rsidRPr="00947B4F" w:rsidRDefault="00947B4F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063" w:type="dxa"/>
          </w:tcPr>
          <w:p w14:paraId="7A1F4D3F" w14:textId="77777777" w:rsidR="00947B4F" w:rsidRPr="00947B4F" w:rsidRDefault="00947B4F" w:rsidP="00947B4F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  <w:t>Полный курс рисования. От азов к вершинам мастерства - Барбер Б. - 2014г. 150-251 б.т.</w:t>
            </w:r>
          </w:p>
          <w:p w14:paraId="52EEDB56" w14:textId="77777777" w:rsidR="00947B4F" w:rsidRPr="00947B4F" w:rsidRDefault="00947B4F" w:rsidP="00947B4F">
            <w:pPr>
              <w:shd w:val="clear" w:color="auto" w:fill="FFFFFF"/>
              <w:ind w:left="720"/>
              <w:rPr>
                <w:rFonts w:ascii="Kz Times New Roman" w:hAnsi="Kz Times New Roman" w:cs="Kz 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14:paraId="30615440" w14:textId="3C78B34D" w:rsidR="00947B4F" w:rsidRPr="00947B4F" w:rsidRDefault="00947B4F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  <w:t>8</w:t>
            </w:r>
          </w:p>
        </w:tc>
        <w:tc>
          <w:tcPr>
            <w:tcW w:w="851" w:type="dxa"/>
          </w:tcPr>
          <w:p w14:paraId="20E9E535" w14:textId="77777777" w:rsidR="00947B4F" w:rsidRPr="00947B4F" w:rsidRDefault="00947B4F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480AE072" w14:textId="7D837500" w:rsidR="00947B4F" w:rsidRPr="00947B4F" w:rsidRDefault="00947B4F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</w:tcPr>
          <w:p w14:paraId="6451461C" w14:textId="77777777" w:rsidR="00947B4F" w:rsidRPr="00947B4F" w:rsidRDefault="00947B4F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956F61" w:rsidRPr="00947B4F" w14:paraId="410B29AF" w14:textId="77777777" w:rsidTr="001B61EF">
        <w:tc>
          <w:tcPr>
            <w:tcW w:w="432" w:type="dxa"/>
          </w:tcPr>
          <w:p w14:paraId="370BF5EC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5063" w:type="dxa"/>
          </w:tcPr>
          <w:p w14:paraId="60E62C35" w14:textId="77777777" w:rsidR="00956F61" w:rsidRPr="00947B4F" w:rsidRDefault="00956F61" w:rsidP="001B61EF">
            <w:pPr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  <w:r w:rsidRPr="00947B4F">
              <w:rPr>
                <w:rFonts w:ascii="Kz Times New Roman" w:eastAsia="Calibri" w:hAnsi="Kz Times New Roman" w:cs="Kz Times New Roman"/>
                <w:b/>
                <w:sz w:val="28"/>
                <w:szCs w:val="28"/>
                <w:lang w:eastAsia="en-US"/>
              </w:rPr>
              <w:t>Интернет- ресурсы:</w:t>
            </w:r>
          </w:p>
        </w:tc>
        <w:tc>
          <w:tcPr>
            <w:tcW w:w="1559" w:type="dxa"/>
          </w:tcPr>
          <w:p w14:paraId="793AE669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63A63F55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7BD87D03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3B40D3D3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956F61" w:rsidRPr="00947B4F" w14:paraId="6BE58248" w14:textId="77777777" w:rsidTr="001B61EF">
        <w:tc>
          <w:tcPr>
            <w:tcW w:w="432" w:type="dxa"/>
          </w:tcPr>
          <w:p w14:paraId="644AE4DB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5063" w:type="dxa"/>
          </w:tcPr>
          <w:p w14:paraId="283A8DEF" w14:textId="72A4017E" w:rsidR="00956F61" w:rsidRPr="00947B4F" w:rsidRDefault="00947B4F" w:rsidP="00C40BE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Kz Times New Roman" w:hAnsi="Kz Times New Roman" w:cs="Kz Times New Roman"/>
                <w:sz w:val="28"/>
                <w:szCs w:val="28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</w:rPr>
              <w:t>http://ru.wikipedia.org/wiki/ Википедия (свободная энциклопедия)</w:t>
            </w:r>
            <w:r w:rsidRPr="00947B4F"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59" w:type="dxa"/>
          </w:tcPr>
          <w:p w14:paraId="6963E4A3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384720C0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1BC02FEE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36FB908F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  <w:tr w:rsidR="00956F61" w:rsidRPr="00947B4F" w14:paraId="6E705CF3" w14:textId="77777777" w:rsidTr="001B61EF">
        <w:tc>
          <w:tcPr>
            <w:tcW w:w="432" w:type="dxa"/>
          </w:tcPr>
          <w:p w14:paraId="5EC3F72B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5063" w:type="dxa"/>
          </w:tcPr>
          <w:p w14:paraId="1EEE25EF" w14:textId="73AED5CD" w:rsidR="00956F61" w:rsidRPr="00947B4F" w:rsidRDefault="00947B4F" w:rsidP="00C40BEB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ascii="Kz Times New Roman" w:hAnsi="Kz Times New Roman" w:cs="Kz Times New Roman"/>
                <w:sz w:val="28"/>
                <w:szCs w:val="28"/>
              </w:rPr>
            </w:pPr>
            <w:r w:rsidRPr="00947B4F">
              <w:rPr>
                <w:rFonts w:ascii="Kz Times New Roman" w:hAnsi="Kz Times New Roman" w:cs="Kz Times New Roman"/>
                <w:sz w:val="28"/>
                <w:szCs w:val="28"/>
              </w:rPr>
              <w:t>slovari.yandex.ru/~книги/.../Рисунок / Словарь изобразительного искусства-яндекс</w:t>
            </w:r>
          </w:p>
        </w:tc>
        <w:tc>
          <w:tcPr>
            <w:tcW w:w="1559" w:type="dxa"/>
          </w:tcPr>
          <w:p w14:paraId="3131F839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 w:eastAsia="ko-KR"/>
              </w:rPr>
            </w:pPr>
          </w:p>
        </w:tc>
        <w:tc>
          <w:tcPr>
            <w:tcW w:w="851" w:type="dxa"/>
          </w:tcPr>
          <w:p w14:paraId="650C7799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14:paraId="2A552112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</w:tcPr>
          <w:p w14:paraId="1EE26604" w14:textId="77777777" w:rsidR="00956F61" w:rsidRPr="00947B4F" w:rsidRDefault="00956F61" w:rsidP="001B61EF">
            <w:pPr>
              <w:jc w:val="center"/>
              <w:rPr>
                <w:rFonts w:ascii="Kz Times New Roman" w:hAnsi="Kz Times New Roman" w:cs="Kz Times New Roman"/>
                <w:sz w:val="28"/>
                <w:szCs w:val="28"/>
                <w:lang w:val="kk-KZ"/>
              </w:rPr>
            </w:pPr>
          </w:p>
        </w:tc>
      </w:tr>
    </w:tbl>
    <w:p w14:paraId="39F3BFF7" w14:textId="77777777" w:rsidR="00263003" w:rsidRDefault="00263003"/>
    <w:sectPr w:rsidR="00263003" w:rsidSect="0026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307DF"/>
    <w:multiLevelType w:val="hybridMultilevel"/>
    <w:tmpl w:val="691CB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34A5C"/>
    <w:multiLevelType w:val="multilevel"/>
    <w:tmpl w:val="CEAE8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EB4A44"/>
    <w:multiLevelType w:val="hybridMultilevel"/>
    <w:tmpl w:val="9C62E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1"/>
    <w:rsid w:val="00263003"/>
    <w:rsid w:val="0042104E"/>
    <w:rsid w:val="008D738F"/>
    <w:rsid w:val="00947B4F"/>
    <w:rsid w:val="00956F61"/>
    <w:rsid w:val="00AA3735"/>
    <w:rsid w:val="00C40BEB"/>
    <w:rsid w:val="00D8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629E"/>
  <w15:docId w15:val="{23B209DE-3673-454B-B69E-4115A7D69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"/>
    <w:basedOn w:val="a"/>
    <w:link w:val="a4"/>
    <w:uiPriority w:val="34"/>
    <w:qFormat/>
    <w:rsid w:val="00956F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"/>
    <w:link w:val="a3"/>
    <w:uiPriority w:val="34"/>
    <w:locked/>
    <w:rsid w:val="00947B4F"/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shol.com/2017061094881/nabroski-zarisovki-eskizi-uchebnoe-posobie-evtih-s-sh-200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</dc:creator>
  <cp:lastModifiedBy>Батырханова Жазира</cp:lastModifiedBy>
  <cp:revision>3</cp:revision>
  <dcterms:created xsi:type="dcterms:W3CDTF">2021-01-11T07:47:00Z</dcterms:created>
  <dcterms:modified xsi:type="dcterms:W3CDTF">2021-01-11T07:47:00Z</dcterms:modified>
</cp:coreProperties>
</file>